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泰山风景名胜区2</w:t>
      </w:r>
      <w:r>
        <w:rPr>
          <w:rFonts w:ascii="方正小标宋简体" w:eastAsia="方正小标宋简体"/>
          <w:sz w:val="32"/>
          <w:szCs w:val="32"/>
        </w:rPr>
        <w:t>022</w:t>
      </w:r>
      <w:r>
        <w:rPr>
          <w:rFonts w:hint="eastAsia" w:ascii="方正小标宋简体" w:eastAsia="方正小标宋简体"/>
          <w:sz w:val="32"/>
          <w:szCs w:val="32"/>
        </w:rPr>
        <w:t>年度项目揭榜意向书</w:t>
      </w:r>
    </w:p>
    <w:tbl>
      <w:tblPr>
        <w:tblStyle w:val="2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134"/>
        <w:gridCol w:w="426"/>
        <w:gridCol w:w="283"/>
        <w:gridCol w:w="1134"/>
        <w:gridCol w:w="1559"/>
        <w:gridCol w:w="709"/>
        <w:gridCol w:w="155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6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一、发榜项目基本信息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项目名称</w:t>
            </w:r>
          </w:p>
        </w:tc>
        <w:tc>
          <w:tcPr>
            <w:tcW w:w="6930" w:type="dxa"/>
            <w:gridSpan w:val="7"/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发榜单位</w:t>
            </w:r>
          </w:p>
        </w:tc>
        <w:tc>
          <w:tcPr>
            <w:tcW w:w="6930" w:type="dxa"/>
            <w:gridSpan w:val="7"/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行业领域</w:t>
            </w:r>
          </w:p>
        </w:tc>
        <w:tc>
          <w:tcPr>
            <w:tcW w:w="6930" w:type="dxa"/>
            <w:gridSpan w:val="7"/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6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二、揭榜单位基本信息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揭榜单位</w:t>
            </w:r>
          </w:p>
        </w:tc>
        <w:tc>
          <w:tcPr>
            <w:tcW w:w="6930" w:type="dxa"/>
            <w:gridSpan w:val="7"/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单位性质</w:t>
            </w:r>
          </w:p>
        </w:tc>
        <w:tc>
          <w:tcPr>
            <w:tcW w:w="6930" w:type="dxa"/>
            <w:gridSpan w:val="7"/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揭榜项目负责人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b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</w:rPr>
              <w:t>职务/职称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联系方式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姓名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职务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电话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手机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传真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邮箱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0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单位资质/荣誉</w:t>
            </w:r>
          </w:p>
        </w:tc>
        <w:tc>
          <w:tcPr>
            <w:tcW w:w="693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6" w:type="dxa"/>
            <w:gridSpan w:val="9"/>
            <w:noWrap w:val="0"/>
            <w:vAlign w:val="center"/>
          </w:tcPr>
          <w:p>
            <w:pPr>
              <w:ind w:left="57"/>
              <w:jc w:val="left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三、揭榜单位已获知识产权情况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6" w:type="dxa"/>
            <w:gridSpan w:val="9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（一）与揭榜项目直接相关奖励情况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2" w:type="dxa"/>
            <w:gridSpan w:val="3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获奖项目名称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奖励级别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奖励类型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奖励等级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2" w:type="dxa"/>
            <w:gridSpan w:val="3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2" w:type="dxa"/>
            <w:gridSpan w:val="3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2" w:type="dxa"/>
            <w:gridSpan w:val="3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52" w:type="dxa"/>
            <w:gridSpan w:val="3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819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956" w:type="dxa"/>
            <w:gridSpan w:val="9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（二）与揭榜项目直接相关的发明专利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国别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专利号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类别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专利名称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专利权人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许可方式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left="57"/>
              <w:jc w:val="center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956" w:type="dxa"/>
            <w:gridSpan w:val="9"/>
            <w:noWrap w:val="0"/>
            <w:vAlign w:val="center"/>
          </w:tcPr>
          <w:p>
            <w:pPr>
              <w:ind w:left="57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四、研究开发内容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（1500字以内）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8956" w:type="dxa"/>
            <w:gridSpan w:val="9"/>
            <w:noWrap w:val="0"/>
            <w:vAlign w:val="center"/>
          </w:tcPr>
          <w:p>
            <w:pPr>
              <w:ind w:left="57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56" w:type="dxa"/>
            <w:gridSpan w:val="9"/>
            <w:noWrap w:val="0"/>
            <w:vAlign w:val="center"/>
          </w:tcPr>
          <w:p>
            <w:pPr>
              <w:ind w:left="57"/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五、目标及主要技术经济指标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（</w:t>
            </w:r>
            <w:r>
              <w:rPr>
                <w:rFonts w:ascii="仿宋_GB2312" w:hAnsi="Times New Roman" w:eastAsia="仿宋_GB2312" w:cs="Times New Roman"/>
                <w:sz w:val="24"/>
              </w:rPr>
              <w:t>1000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956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56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六、项目技术路线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（1</w:t>
            </w:r>
            <w:r>
              <w:rPr>
                <w:rFonts w:ascii="仿宋_GB2312" w:hAnsi="Times New Roman" w:eastAsia="仿宋_GB2312" w:cs="Times New Roman"/>
                <w:sz w:val="24"/>
              </w:rPr>
              <w:t>0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8956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56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七、项目实施进度计划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（项目里程碑节点及对应的交付条件，</w:t>
            </w:r>
            <w:r>
              <w:rPr>
                <w:rFonts w:ascii="仿宋_GB2312" w:hAnsi="Times New Roman" w:eastAsia="仿宋_GB2312" w:cs="Times New Roman"/>
                <w:sz w:val="24"/>
              </w:rPr>
              <w:t>6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8956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56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八、项目经费预算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（</w:t>
            </w:r>
            <w:r>
              <w:rPr>
                <w:rFonts w:ascii="仿宋_GB2312" w:hAnsi="Times New Roman" w:eastAsia="仿宋_GB2312" w:cs="Times New Roman"/>
                <w:sz w:val="24"/>
              </w:rPr>
              <w:t>600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8956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56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九、项目负责人、项目组主要成员及分工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（</w:t>
            </w:r>
            <w:r>
              <w:rPr>
                <w:rFonts w:ascii="仿宋_GB2312" w:hAnsi="Times New Roman" w:eastAsia="仿宋_GB2312" w:cs="Times New Roman"/>
                <w:sz w:val="24"/>
              </w:rPr>
              <w:t>6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8956" w:type="dxa"/>
            <w:gridSpan w:val="9"/>
            <w:noWrap w:val="0"/>
            <w:vAlign w:val="center"/>
          </w:tcPr>
          <w:p>
            <w:pPr>
              <w:ind w:left="57"/>
              <w:rPr>
                <w:rFonts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956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</w:rPr>
              <w:t>十、揭榜承诺内容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  <w:jc w:val="center"/>
        </w:trPr>
        <w:tc>
          <w:tcPr>
            <w:tcW w:w="8956" w:type="dxa"/>
            <w:gridSpan w:val="9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</w:t>
            </w:r>
            <w:r>
              <w:rPr>
                <w:rFonts w:ascii="仿宋_GB2312" w:hAnsi="Times New Roman" w:eastAsia="仿宋_GB2312" w:cs="Times New Roman"/>
                <w:sz w:val="24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自愿参与项目揭榜，对本意向书阐明的内容全面负责，所提交材料均真实有效；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ascii="仿宋_GB2312" w:hAnsi="Times New Roman" w:eastAsia="仿宋_GB2312" w:cs="Times New Roman"/>
                <w:sz w:val="24"/>
              </w:rPr>
              <w:t>2.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严格按照研发任务、预期目标、技术经济指标、计划进度安排，组织开展科研攻关，自愿承担因研发失败造成的后果，并承担相应责任；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3</w:t>
            </w:r>
            <w:r>
              <w:rPr>
                <w:rFonts w:ascii="仿宋_GB2312" w:hAnsi="Times New Roman" w:eastAsia="仿宋_GB2312" w:cs="Times New Roman"/>
                <w:sz w:val="24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对发榜单位及项目有关技术资料、商业秘密等进行严格保密，未经发榜单位书面同意，绝不传播、扩散、公开发表、泄露、许可、转让涉及发榜单位及项目的任何技术资料、商业秘密、知识产权等，并承担由此造成的一切后果和经济责任；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4</w:t>
            </w:r>
            <w:r>
              <w:rPr>
                <w:rFonts w:ascii="仿宋_GB2312" w:hAnsi="Times New Roman" w:eastAsia="仿宋_GB2312" w:cs="Times New Roman"/>
                <w:sz w:val="24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严格遵守项目成果知识产权权属约定，绝不擅自、独自或变相申请与本项目研发内容有关的专利、软著等；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5</w:t>
            </w:r>
            <w:r>
              <w:rPr>
                <w:rFonts w:ascii="仿宋_GB2312" w:hAnsi="Times New Roman" w:eastAsia="仿宋_GB2312" w:cs="Times New Roman"/>
                <w:sz w:val="24"/>
              </w:rPr>
              <w:t>.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自愿遵守发榜单位科研项目实施有关规定，并无条件接受有关审查、评估、论证、监督和考核等。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揭榜项目负责人（签字）：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揭榜单位（盖章）：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highlight w:val="yellow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揭榜日期： 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年 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月 </w:t>
            </w:r>
            <w:r>
              <w:rPr>
                <w:rFonts w:ascii="仿宋_GB2312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2M5YTQ5ZGVkNzk5ZmEyOTRhNDJkMzEzN2QwOWYifQ=="/>
  </w:docVars>
  <w:rsids>
    <w:rsidRoot w:val="00000000"/>
    <w:rsid w:val="027C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2022-11-24T08:06:47Z</dcterms:created>
  <dc:creator>栾巧巧</dc:creator>
  <cp:lastModifiedBy>阳光像你一样温暖</cp:lastModifiedBy>
  <dcterms:modified xsi:type="dcterms:W3CDTF">2022-11-24T08:07:04Z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FD6321B940C940E5923DC6FA535859C2</vt:lpwstr>
  </property>
</Properties>
</file>